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FA" w:rsidRPr="0041767E" w:rsidRDefault="00D8679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1767E">
        <w:rPr>
          <w:rFonts w:ascii="Arial" w:hAnsi="Arial" w:cs="Arial"/>
          <w:bCs/>
          <w:spacing w:val="-3"/>
          <w:sz w:val="22"/>
          <w:szCs w:val="22"/>
        </w:rPr>
        <w:t xml:space="preserve">The Plumbing Industry Council (PIC) is a statutory body established under the </w:t>
      </w:r>
      <w:r w:rsidRPr="0041767E">
        <w:rPr>
          <w:rFonts w:ascii="Arial" w:hAnsi="Arial" w:cs="Arial"/>
          <w:bCs/>
          <w:i/>
          <w:spacing w:val="-3"/>
          <w:sz w:val="22"/>
          <w:szCs w:val="22"/>
        </w:rPr>
        <w:t xml:space="preserve">Plumbing and Drainage Act 2002. </w:t>
      </w:r>
    </w:p>
    <w:p w:rsidR="00D86799" w:rsidRDefault="00D8679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767E">
        <w:rPr>
          <w:rFonts w:ascii="Arial" w:hAnsi="Arial" w:cs="Arial"/>
          <w:bCs/>
          <w:spacing w:val="-3"/>
          <w:sz w:val="22"/>
          <w:szCs w:val="22"/>
        </w:rPr>
        <w:t>The PIC administers the licensing system for plumbers and drainers, including the issuing of licences, investigation of complaints, disciplinary matters and promotes the acceptable standards of competence for the trade.</w:t>
      </w:r>
    </w:p>
    <w:p w:rsidR="00C47EE1" w:rsidRPr="0041767E" w:rsidRDefault="00C47EE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membership of the PIC expires on 28 February 2014 and the following appointments allow the PIC to continue its functions as Queensland’s plumbing regulator after this date. </w:t>
      </w:r>
    </w:p>
    <w:p w:rsidR="00B44483" w:rsidRPr="00910F2A" w:rsidRDefault="009715D5" w:rsidP="00910F2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5CF7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="00D86799" w:rsidRPr="0041767E">
        <w:rPr>
          <w:rFonts w:ascii="Arial" w:hAnsi="Arial" w:cs="Arial"/>
          <w:bCs/>
          <w:spacing w:val="-3"/>
          <w:sz w:val="22"/>
          <w:szCs w:val="22"/>
        </w:rPr>
        <w:t xml:space="preserve"> the intention of the Minister for Housing and Public Works to appoint </w:t>
      </w:r>
      <w:r w:rsidR="00366D8F">
        <w:rPr>
          <w:rFonts w:ascii="Arial" w:hAnsi="Arial" w:cs="Arial"/>
          <w:bCs/>
          <w:spacing w:val="-3"/>
          <w:sz w:val="22"/>
          <w:szCs w:val="22"/>
        </w:rPr>
        <w:t xml:space="preserve">the following members </w:t>
      </w:r>
      <w:r w:rsidR="00D86799" w:rsidRPr="0041767E">
        <w:rPr>
          <w:rFonts w:ascii="Arial" w:hAnsi="Arial" w:cs="Arial"/>
          <w:bCs/>
          <w:spacing w:val="-3"/>
          <w:sz w:val="22"/>
          <w:szCs w:val="22"/>
        </w:rPr>
        <w:t>to the PIC</w:t>
      </w:r>
      <w:r w:rsidR="00366D8F">
        <w:rPr>
          <w:rFonts w:ascii="Arial" w:hAnsi="Arial" w:cs="Arial"/>
          <w:bCs/>
          <w:spacing w:val="-3"/>
          <w:sz w:val="22"/>
          <w:szCs w:val="22"/>
        </w:rPr>
        <w:t xml:space="preserve"> for a term commencing from 1 March 204 up to and including 28 February 2015</w:t>
      </w:r>
      <w:r w:rsidR="00794B10" w:rsidRPr="0041767E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Mr William Watson as the member representing the M</w:t>
      </w:r>
      <w:r w:rsidRPr="0041767E">
        <w:rPr>
          <w:rFonts w:ascii="Arial" w:hAnsi="Arial" w:cs="Arial"/>
          <w:color w:val="auto"/>
          <w:sz w:val="22"/>
          <w:szCs w:val="22"/>
        </w:rPr>
        <w:t>aster Plumbers’</w:t>
      </w:r>
      <w:r w:rsidR="00B44483" w:rsidRPr="0041767E">
        <w:rPr>
          <w:rFonts w:ascii="Arial" w:hAnsi="Arial" w:cs="Arial"/>
          <w:color w:val="auto"/>
          <w:sz w:val="22"/>
          <w:szCs w:val="22"/>
        </w:rPr>
        <w:t xml:space="preserve"> </w:t>
      </w:r>
      <w:r w:rsidRPr="0041767E">
        <w:rPr>
          <w:rFonts w:ascii="Arial" w:hAnsi="Arial" w:cs="Arial"/>
          <w:color w:val="auto"/>
          <w:sz w:val="22"/>
          <w:szCs w:val="22"/>
        </w:rPr>
        <w:t>Association of Queensland</w:t>
      </w:r>
      <w:r w:rsidRPr="0041767E">
        <w:rPr>
          <w:rFonts w:ascii="Arial" w:hAnsi="Arial" w:cs="Arial"/>
          <w:sz w:val="22"/>
          <w:szCs w:val="22"/>
        </w:rPr>
        <w:t xml:space="preserve"> (MPAQ) and chairperson;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bookmarkStart w:id="1" w:name="OLE_LINK3"/>
      <w:bookmarkStart w:id="2" w:name="OLE_LINK4"/>
      <w:r w:rsidRPr="0041767E">
        <w:rPr>
          <w:rFonts w:ascii="Arial" w:hAnsi="Arial" w:cs="Arial"/>
          <w:sz w:val="22"/>
          <w:szCs w:val="22"/>
        </w:rPr>
        <w:t xml:space="preserve">Mr Dennis Yarrow </w:t>
      </w:r>
      <w:bookmarkEnd w:id="1"/>
      <w:bookmarkEnd w:id="2"/>
      <w:r w:rsidRPr="0041767E">
        <w:rPr>
          <w:rFonts w:ascii="Arial" w:hAnsi="Arial" w:cs="Arial"/>
          <w:sz w:val="22"/>
          <w:szCs w:val="22"/>
        </w:rPr>
        <w:t>as the deputy member for MPAQ;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the position of Executive Director of Building Codes Queensland (BCQ) as the</w:t>
      </w:r>
      <w:r w:rsidR="00B44483" w:rsidRPr="0041767E">
        <w:rPr>
          <w:rFonts w:ascii="Arial" w:hAnsi="Arial" w:cs="Arial"/>
          <w:sz w:val="22"/>
          <w:szCs w:val="22"/>
        </w:rPr>
        <w:t xml:space="preserve"> </w:t>
      </w:r>
      <w:r w:rsidRPr="0041767E">
        <w:rPr>
          <w:rFonts w:ascii="Arial" w:hAnsi="Arial" w:cs="Arial"/>
          <w:sz w:val="22"/>
          <w:szCs w:val="22"/>
        </w:rPr>
        <w:t>member representing the Department of Housing and Public Works (</w:t>
      </w:r>
      <w:r w:rsidR="00BD1777">
        <w:rPr>
          <w:rFonts w:ascii="Arial" w:hAnsi="Arial" w:cs="Arial"/>
          <w:sz w:val="22"/>
          <w:szCs w:val="22"/>
        </w:rPr>
        <w:t>D</w:t>
      </w:r>
      <w:r w:rsidRPr="0041767E">
        <w:rPr>
          <w:rFonts w:ascii="Arial" w:hAnsi="Arial" w:cs="Arial"/>
          <w:sz w:val="22"/>
          <w:szCs w:val="22"/>
        </w:rPr>
        <w:t>HPW);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the position of Director, Building Legislation and Standards, BCQ as the deputy</w:t>
      </w:r>
      <w:r w:rsidR="00B44483" w:rsidRPr="0041767E">
        <w:rPr>
          <w:rFonts w:ascii="Arial" w:hAnsi="Arial" w:cs="Arial"/>
          <w:sz w:val="22"/>
          <w:szCs w:val="22"/>
        </w:rPr>
        <w:t xml:space="preserve"> </w:t>
      </w:r>
      <w:r w:rsidRPr="0041767E">
        <w:rPr>
          <w:rFonts w:ascii="Arial" w:hAnsi="Arial" w:cs="Arial"/>
          <w:sz w:val="22"/>
          <w:szCs w:val="22"/>
        </w:rPr>
        <w:t xml:space="preserve">member representing </w:t>
      </w:r>
      <w:r w:rsidR="00BD1777">
        <w:rPr>
          <w:rFonts w:ascii="Arial" w:hAnsi="Arial" w:cs="Arial"/>
          <w:sz w:val="22"/>
          <w:szCs w:val="22"/>
        </w:rPr>
        <w:t>D</w:t>
      </w:r>
      <w:r w:rsidRPr="0041767E">
        <w:rPr>
          <w:rFonts w:ascii="Arial" w:hAnsi="Arial" w:cs="Arial"/>
          <w:sz w:val="22"/>
          <w:szCs w:val="22"/>
        </w:rPr>
        <w:t>HPW;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 xml:space="preserve">Mr Bradley Hodgkinson as the Member representing the </w:t>
      </w:r>
      <w:r w:rsidRPr="0041767E">
        <w:rPr>
          <w:rFonts w:ascii="Arial" w:hAnsi="Arial" w:cs="Arial"/>
          <w:color w:val="auto"/>
          <w:sz w:val="22"/>
          <w:szCs w:val="22"/>
        </w:rPr>
        <w:t>Local Government</w:t>
      </w:r>
      <w:r w:rsidR="00B44483" w:rsidRPr="0041767E">
        <w:rPr>
          <w:rFonts w:ascii="Arial" w:hAnsi="Arial" w:cs="Arial"/>
          <w:color w:val="auto"/>
          <w:sz w:val="22"/>
          <w:szCs w:val="22"/>
        </w:rPr>
        <w:t xml:space="preserve"> </w:t>
      </w:r>
      <w:r w:rsidRPr="0041767E">
        <w:rPr>
          <w:rFonts w:ascii="Arial" w:hAnsi="Arial" w:cs="Arial"/>
          <w:color w:val="auto"/>
          <w:sz w:val="22"/>
          <w:szCs w:val="22"/>
        </w:rPr>
        <w:t>Association of Queensland (</w:t>
      </w:r>
      <w:r w:rsidRPr="0041767E">
        <w:rPr>
          <w:rFonts w:ascii="Arial" w:hAnsi="Arial" w:cs="Arial"/>
          <w:sz w:val="22"/>
          <w:szCs w:val="22"/>
        </w:rPr>
        <w:t>LGAQ);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Mr Edward Denman as the deputy member representing the LGAQ;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Dr Greg Jackson as the member representing Queensland Health (QH);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Dr Janet Cumming as the deputy member representing QH;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Mr Tim Maloney as the member representing the Department of Education,</w:t>
      </w:r>
      <w:r w:rsidR="00B44483" w:rsidRPr="0041767E">
        <w:rPr>
          <w:rFonts w:ascii="Arial" w:hAnsi="Arial" w:cs="Arial"/>
          <w:sz w:val="22"/>
          <w:szCs w:val="22"/>
        </w:rPr>
        <w:t xml:space="preserve"> </w:t>
      </w:r>
      <w:r w:rsidRPr="0041767E">
        <w:rPr>
          <w:rFonts w:ascii="Arial" w:hAnsi="Arial" w:cs="Arial"/>
          <w:sz w:val="22"/>
          <w:szCs w:val="22"/>
        </w:rPr>
        <w:t>Training and Employment (DETE);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Ms Deborah Walker as the deputy member representing DETE;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Mr Bradley O’Carroll  as the member representing the C</w:t>
      </w:r>
      <w:r w:rsidRPr="0041767E">
        <w:rPr>
          <w:rFonts w:ascii="Arial" w:hAnsi="Arial" w:cs="Arial"/>
          <w:color w:val="auto"/>
          <w:sz w:val="22"/>
          <w:szCs w:val="22"/>
        </w:rPr>
        <w:t>ommunications,</w:t>
      </w:r>
      <w:r w:rsidR="00B44483" w:rsidRPr="0041767E">
        <w:rPr>
          <w:rFonts w:ascii="Arial" w:hAnsi="Arial" w:cs="Arial"/>
          <w:color w:val="auto"/>
          <w:sz w:val="22"/>
          <w:szCs w:val="22"/>
        </w:rPr>
        <w:t xml:space="preserve"> </w:t>
      </w:r>
      <w:r w:rsidRPr="0041767E">
        <w:rPr>
          <w:rFonts w:ascii="Arial" w:hAnsi="Arial" w:cs="Arial"/>
          <w:color w:val="auto"/>
          <w:sz w:val="22"/>
          <w:szCs w:val="22"/>
        </w:rPr>
        <w:t>Electrical and Plumbing Union</w:t>
      </w:r>
      <w:r w:rsidRPr="0041767E">
        <w:rPr>
          <w:rFonts w:ascii="Arial" w:hAnsi="Arial" w:cs="Arial"/>
          <w:sz w:val="22"/>
          <w:szCs w:val="22"/>
        </w:rPr>
        <w:t xml:space="preserve"> (CEPU) and deputy chairperson;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Mr Andrew Battersby as the deputy member representing the CEPU; and</w:t>
      </w:r>
    </w:p>
    <w:p w:rsidR="00794B10" w:rsidRPr="0041767E" w:rsidRDefault="00794B10" w:rsidP="00910F2A">
      <w:pPr>
        <w:keepLines/>
        <w:numPr>
          <w:ilvl w:val="0"/>
          <w:numId w:val="8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41767E">
        <w:rPr>
          <w:rFonts w:ascii="Arial" w:hAnsi="Arial" w:cs="Arial"/>
          <w:sz w:val="22"/>
          <w:szCs w:val="22"/>
        </w:rPr>
        <w:t>Mrs Janet Conrad as the member representing consumers.</w:t>
      </w:r>
    </w:p>
    <w:p w:rsidR="00910F2A" w:rsidRDefault="009A7D50" w:rsidP="00910F2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7D5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2753FA" w:rsidRPr="00EC5418" w:rsidRDefault="009A7D50" w:rsidP="00910F2A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2753FA" w:rsidRPr="00EC5418" w:rsidSect="00910F2A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29" w:rsidRDefault="00062F29" w:rsidP="00D6589B">
      <w:r>
        <w:separator/>
      </w:r>
    </w:p>
  </w:endnote>
  <w:endnote w:type="continuationSeparator" w:id="0">
    <w:p w:rsidR="00062F29" w:rsidRDefault="00062F2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29" w:rsidRDefault="00062F29" w:rsidP="00D6589B">
      <w:r>
        <w:separator/>
      </w:r>
    </w:p>
  </w:footnote>
  <w:footnote w:type="continuationSeparator" w:id="0">
    <w:p w:rsidR="00062F29" w:rsidRDefault="00062F2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E1" w:rsidRPr="00D75134" w:rsidRDefault="00C47EE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C47EE1" w:rsidRPr="00D75134" w:rsidRDefault="00C47EE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C47EE1" w:rsidRPr="001E209B" w:rsidRDefault="00C47EE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401266">
      <w:rPr>
        <w:rFonts w:ascii="Arial" w:hAnsi="Arial" w:cs="Arial"/>
        <w:b/>
        <w:sz w:val="22"/>
        <w:szCs w:val="22"/>
      </w:rPr>
      <w:t>Cabinet –</w:t>
    </w:r>
    <w:r w:rsidR="00910F2A">
      <w:rPr>
        <w:rFonts w:ascii="Arial" w:hAnsi="Arial" w:cs="Arial"/>
        <w:b/>
        <w:sz w:val="22"/>
        <w:szCs w:val="22"/>
        <w:lang w:val="en-AU"/>
      </w:rPr>
      <w:t xml:space="preserve"> </w:t>
    </w:r>
    <w:r w:rsidRPr="00401266">
      <w:rPr>
        <w:rFonts w:ascii="Arial" w:hAnsi="Arial" w:cs="Arial"/>
        <w:b/>
        <w:sz w:val="22"/>
        <w:szCs w:val="22"/>
      </w:rPr>
      <w:t>January 201</w:t>
    </w:r>
    <w:r w:rsidR="00401266" w:rsidRPr="00401266">
      <w:rPr>
        <w:rFonts w:ascii="Arial" w:hAnsi="Arial" w:cs="Arial"/>
        <w:b/>
        <w:sz w:val="22"/>
        <w:szCs w:val="22"/>
      </w:rPr>
      <w:t>4</w:t>
    </w:r>
  </w:p>
  <w:p w:rsidR="00C47EE1" w:rsidRPr="00381352" w:rsidRDefault="00C47EE1" w:rsidP="003813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81352">
      <w:rPr>
        <w:rFonts w:ascii="Arial" w:hAnsi="Arial" w:cs="Arial"/>
        <w:b/>
        <w:sz w:val="22"/>
        <w:szCs w:val="22"/>
        <w:u w:val="single"/>
      </w:rPr>
      <w:t>The appointment and reappointment of members and deputy members to the Plumbing Industry Council</w:t>
    </w:r>
  </w:p>
  <w:p w:rsidR="00C47EE1" w:rsidRDefault="00C47EE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C47EE1" w:rsidRDefault="00C47EE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abstractNum w:abstractNumId="0" w15:restartNumberingAfterBreak="0">
    <w:nsid w:val="1A902DC8"/>
    <w:multiLevelType w:val="hybridMultilevel"/>
    <w:tmpl w:val="089ED666"/>
    <w:lvl w:ilvl="0" w:tplc="03F400B6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1" w:tplc="15E693F2">
      <w:start w:val="1"/>
      <w:numFmt w:val="lowerRoman"/>
      <w:lvlText w:val="%2."/>
      <w:lvlJc w:val="left"/>
      <w:pPr>
        <w:tabs>
          <w:tab w:val="num" w:pos="1565"/>
        </w:tabs>
        <w:ind w:left="1565" w:hanging="357"/>
      </w:pPr>
      <w:rPr>
        <w:rFonts w:hint="default"/>
        <w:b w:val="0"/>
        <w:i w:val="0"/>
        <w:sz w:val="24"/>
      </w:rPr>
    </w:lvl>
    <w:lvl w:ilvl="2" w:tplc="077A29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851AD490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F2887"/>
    <w:multiLevelType w:val="hybridMultilevel"/>
    <w:tmpl w:val="E08CF0EC"/>
    <w:lvl w:ilvl="0" w:tplc="0C0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3961ECB"/>
    <w:multiLevelType w:val="hybridMultilevel"/>
    <w:tmpl w:val="12607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08FA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D03FD3"/>
    <w:multiLevelType w:val="hybridMultilevel"/>
    <w:tmpl w:val="74488758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5892BB5"/>
    <w:multiLevelType w:val="multilevel"/>
    <w:tmpl w:val="0C0EBD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C7DD6"/>
    <w:multiLevelType w:val="hybridMultilevel"/>
    <w:tmpl w:val="976C7EC8"/>
    <w:lvl w:ilvl="0" w:tplc="0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176F87"/>
    <w:multiLevelType w:val="hybridMultilevel"/>
    <w:tmpl w:val="2E70CE4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62F29"/>
    <w:rsid w:val="00080F8F"/>
    <w:rsid w:val="000F7CD3"/>
    <w:rsid w:val="001246B2"/>
    <w:rsid w:val="001912E7"/>
    <w:rsid w:val="00194310"/>
    <w:rsid w:val="001E209B"/>
    <w:rsid w:val="001F0E0C"/>
    <w:rsid w:val="002753FA"/>
    <w:rsid w:val="00290BB4"/>
    <w:rsid w:val="00366D8F"/>
    <w:rsid w:val="00376130"/>
    <w:rsid w:val="00381352"/>
    <w:rsid w:val="00391C80"/>
    <w:rsid w:val="003E18C3"/>
    <w:rsid w:val="003E2351"/>
    <w:rsid w:val="00401266"/>
    <w:rsid w:val="0041767E"/>
    <w:rsid w:val="004625FB"/>
    <w:rsid w:val="00464E7B"/>
    <w:rsid w:val="004847D8"/>
    <w:rsid w:val="004B778D"/>
    <w:rsid w:val="00501C66"/>
    <w:rsid w:val="00547C4B"/>
    <w:rsid w:val="005749E7"/>
    <w:rsid w:val="005A5CF7"/>
    <w:rsid w:val="005E368C"/>
    <w:rsid w:val="00732E22"/>
    <w:rsid w:val="00794B10"/>
    <w:rsid w:val="007A3E94"/>
    <w:rsid w:val="007D5E26"/>
    <w:rsid w:val="0085692D"/>
    <w:rsid w:val="008B1C64"/>
    <w:rsid w:val="008C495A"/>
    <w:rsid w:val="008F44CD"/>
    <w:rsid w:val="00910F2A"/>
    <w:rsid w:val="0091737C"/>
    <w:rsid w:val="009715D5"/>
    <w:rsid w:val="009A7D50"/>
    <w:rsid w:val="009B5FB7"/>
    <w:rsid w:val="00A203D0"/>
    <w:rsid w:val="00A527A5"/>
    <w:rsid w:val="00B44483"/>
    <w:rsid w:val="00BD1777"/>
    <w:rsid w:val="00BF79EE"/>
    <w:rsid w:val="00C07656"/>
    <w:rsid w:val="00C47EE1"/>
    <w:rsid w:val="00C7745A"/>
    <w:rsid w:val="00CF0D8A"/>
    <w:rsid w:val="00D6589B"/>
    <w:rsid w:val="00D75134"/>
    <w:rsid w:val="00D86799"/>
    <w:rsid w:val="00DE1E6D"/>
    <w:rsid w:val="00E31612"/>
    <w:rsid w:val="00E73AF1"/>
    <w:rsid w:val="00E768CA"/>
    <w:rsid w:val="00EC5418"/>
    <w:rsid w:val="00F37330"/>
    <w:rsid w:val="00F431CE"/>
    <w:rsid w:val="00F47511"/>
    <w:rsid w:val="00F50162"/>
    <w:rsid w:val="00F9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1583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1863</CharactersWithSpaces>
  <SharedDoc>false</SharedDoc>
  <HyperlinkBase>https://www.cabinet.qld.gov.au/documents/2014/Jan/Appts Plumbing Council/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2014-02-26T06:27:00Z</cp:lastPrinted>
  <dcterms:created xsi:type="dcterms:W3CDTF">2017-10-25T01:14:00Z</dcterms:created>
  <dcterms:modified xsi:type="dcterms:W3CDTF">2018-03-06T01:24:00Z</dcterms:modified>
  <cp:category>Significant_Appointments,Building_and_Construction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0x0101009C0984ECF9BD0A40BD9CEB7F4B79734100C217B74B91C9854490758AAC7D81718F</vt:lpwstr>
  </property>
  <property fmtid="{D5CDD505-2E9C-101B-9397-08002B2CF9AE}" pid="3" name="Security">
    <vt:lpwstr>Unclassified</vt:lpwstr>
  </property>
  <property fmtid="{D5CDD505-2E9C-101B-9397-08002B2CF9AE}" pid="4" name="Language">
    <vt:lpwstr>English</vt:lpwstr>
  </property>
  <property fmtid="{D5CDD505-2E9C-101B-9397-08002B2CF9AE}" pid="5" name="Description">
    <vt:lpwstr/>
  </property>
  <property fmtid="{D5CDD505-2E9C-101B-9397-08002B2CF9AE}" pid="6" name="_Coverage">
    <vt:lpwstr>Queensland</vt:lpwstr>
  </property>
  <property fmtid="{D5CDD505-2E9C-101B-9397-08002B2CF9AE}" pid="7" name="Creator and Publisher">
    <vt:lpwstr>Department of Public Works (Queensland)</vt:lpwstr>
  </property>
  <property fmtid="{D5CDD505-2E9C-101B-9397-08002B2CF9AE}" pid="8" name="Rights">
    <vt:lpwstr>State of Queensland (Department of Public Works)</vt:lpwstr>
  </property>
</Properties>
</file>